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A0325" w:rsidRPr="007304B9" w:rsidRDefault="00D30ED1" w:rsidP="007304B9">
      <w:pPr>
        <w:pStyle w:val="NoSpacing"/>
        <w:ind w:left="1418" w:hanging="1418"/>
        <w:rPr>
          <w:rFonts w:ascii="Times New Roman" w:hAnsi="Times New Roman" w:cs="Times New Roman"/>
          <w:b/>
          <w:lang w:val="en-GB"/>
        </w:rPr>
      </w:pPr>
      <w:r>
        <w:rPr>
          <w:rFonts w:ascii="Times New Roman" w:hAnsi="Times New Roman" w:cs="Times New Roman"/>
          <w:b/>
          <w:lang w:val="en-GB"/>
        </w:rPr>
        <w:t xml:space="preserve">Appendix </w:t>
      </w:r>
      <w:r w:rsidR="007304B9">
        <w:rPr>
          <w:rFonts w:ascii="Times New Roman" w:hAnsi="Times New Roman" w:cs="Times New Roman"/>
          <w:b/>
          <w:lang w:val="en-GB"/>
        </w:rPr>
        <w:t>X</w:t>
      </w:r>
      <w:r w:rsidR="007304B9">
        <w:rPr>
          <w:rFonts w:ascii="Times New Roman" w:hAnsi="Times New Roman" w:cs="Times New Roman"/>
          <w:lang w:val="en-GB"/>
        </w:rPr>
        <w:t xml:space="preserve"> – </w:t>
      </w:r>
      <w:r w:rsidR="007304B9" w:rsidRPr="007304B9">
        <w:rPr>
          <w:rFonts w:ascii="Times New Roman" w:hAnsi="Times New Roman" w:cs="Times New Roman"/>
          <w:b/>
          <w:lang w:val="en-GB"/>
        </w:rPr>
        <w:t xml:space="preserve">Available Platforms providing Detection and Forecasting Information of Biomass </w:t>
      </w:r>
      <w:bookmarkStart w:id="0" w:name="_GoBack"/>
      <w:r w:rsidR="007304B9" w:rsidRPr="007304B9">
        <w:rPr>
          <w:rFonts w:ascii="Times New Roman" w:hAnsi="Times New Roman" w:cs="Times New Roman"/>
          <w:b/>
          <w:lang w:val="en-GB"/>
        </w:rPr>
        <w:t>Burning Smoke</w:t>
      </w:r>
    </w:p>
    <w:bookmarkEnd w:id="0"/>
    <w:p w:rsidR="00C33582" w:rsidRDefault="00C33582" w:rsidP="00B51678">
      <w:pPr>
        <w:spacing w:before="120" w:after="120"/>
        <w:rPr>
          <w:rFonts w:ascii="Times New Roman" w:hAnsi="Times New Roman" w:cs="Times New Roman"/>
          <w:lang w:val="en-GB"/>
        </w:rPr>
      </w:pPr>
      <w:r w:rsidRPr="00C33582">
        <w:rPr>
          <w:rFonts w:ascii="Times New Roman" w:hAnsi="Times New Roman" w:cs="Times New Roman"/>
          <w:lang w:val="en-GB"/>
        </w:rPr>
        <w:t>Several different types of biomass burning information available at open data platforms</w:t>
      </w:r>
    </w:p>
    <w:p w:rsidR="00C33582" w:rsidRDefault="00C33582" w:rsidP="00C33582">
      <w:pPr>
        <w:jc w:val="both"/>
        <w:rPr>
          <w:rFonts w:ascii="Times New Roman" w:hAnsi="Times New Roman" w:cs="Times New Roman"/>
          <w:lang w:val="en-GB"/>
        </w:rPr>
      </w:pPr>
      <w:r>
        <w:rPr>
          <w:rFonts w:ascii="Times New Roman" w:hAnsi="Times New Roman" w:cs="Times New Roman"/>
          <w:lang w:val="en-GB"/>
        </w:rPr>
        <w:t>Biomass burning smoke</w:t>
      </w:r>
      <w:r w:rsidR="00D34D7E">
        <w:rPr>
          <w:rFonts w:ascii="Times New Roman" w:hAnsi="Times New Roman" w:cs="Times New Roman"/>
          <w:lang w:val="en-GB"/>
        </w:rPr>
        <w:t xml:space="preserve"> (FU)</w:t>
      </w:r>
      <w:r>
        <w:rPr>
          <w:rFonts w:ascii="Times New Roman" w:hAnsi="Times New Roman" w:cs="Times New Roman"/>
          <w:lang w:val="en-GB"/>
        </w:rPr>
        <w:t xml:space="preserve"> </w:t>
      </w:r>
      <w:proofErr w:type="gramStart"/>
      <w:r>
        <w:rPr>
          <w:rFonts w:ascii="Times New Roman" w:hAnsi="Times New Roman" w:cs="Times New Roman"/>
          <w:lang w:val="en-GB"/>
        </w:rPr>
        <w:t>impact</w:t>
      </w:r>
      <w:proofErr w:type="gramEnd"/>
      <w:r>
        <w:rPr>
          <w:rFonts w:ascii="Times New Roman" w:hAnsi="Times New Roman" w:cs="Times New Roman"/>
          <w:lang w:val="en-GB"/>
        </w:rPr>
        <w:t xml:space="preserve"> analysis in</w:t>
      </w:r>
      <w:r w:rsidRPr="00C33582">
        <w:rPr>
          <w:rFonts w:ascii="Times New Roman" w:hAnsi="Times New Roman" w:cs="Times New Roman"/>
          <w:lang w:val="en-GB"/>
        </w:rPr>
        <w:t xml:space="preserve"> </w:t>
      </w:r>
      <w:r>
        <w:rPr>
          <w:rFonts w:ascii="Times New Roman" w:hAnsi="Times New Roman" w:cs="Times New Roman"/>
          <w:lang w:val="en-GB"/>
        </w:rPr>
        <w:t xml:space="preserve">a part of </w:t>
      </w:r>
      <w:r w:rsidRPr="00C33582">
        <w:rPr>
          <w:rFonts w:ascii="Times New Roman" w:hAnsi="Times New Roman" w:cs="Times New Roman"/>
          <w:lang w:val="en-GB"/>
        </w:rPr>
        <w:t>the ICAO Crisis Management Frame</w:t>
      </w:r>
      <w:r>
        <w:rPr>
          <w:rFonts w:ascii="Times New Roman" w:hAnsi="Times New Roman" w:cs="Times New Roman"/>
          <w:lang w:val="en-GB"/>
        </w:rPr>
        <w:t xml:space="preserve">work Document (EUR Doc 031) and </w:t>
      </w:r>
      <w:r w:rsidRPr="00C33582">
        <w:rPr>
          <w:rFonts w:ascii="Times New Roman" w:hAnsi="Times New Roman" w:cs="Times New Roman"/>
          <w:lang w:val="en-GB"/>
        </w:rPr>
        <w:t xml:space="preserve">describes impact on aircraft, airspace, aerodrome, flight operations, ANSP, persons and cargo. Immediate safety impact on an aircraft is due to reduction of horizontal and vertical visibility or contamination affecting cabin air requiring flight crew use of oxygen masks. </w:t>
      </w:r>
      <w:proofErr w:type="gramStart"/>
      <w:r w:rsidRPr="00C33582">
        <w:rPr>
          <w:rFonts w:ascii="Times New Roman" w:hAnsi="Times New Roman" w:cs="Times New Roman"/>
          <w:lang w:val="en-GB"/>
        </w:rPr>
        <w:t>Longer term</w:t>
      </w:r>
      <w:proofErr w:type="gramEnd"/>
      <w:r w:rsidRPr="00C33582">
        <w:rPr>
          <w:rFonts w:ascii="Times New Roman" w:hAnsi="Times New Roman" w:cs="Times New Roman"/>
          <w:lang w:val="en-GB"/>
        </w:rPr>
        <w:t xml:space="preserve"> safety impact is on an aircraft ventilation and pressurization systems which can become heavily contaminated.</w:t>
      </w:r>
    </w:p>
    <w:p w:rsidR="00346D41" w:rsidRDefault="00346D41" w:rsidP="00C33582">
      <w:pPr>
        <w:jc w:val="both"/>
        <w:rPr>
          <w:rFonts w:ascii="Times New Roman" w:hAnsi="Times New Roman" w:cs="Times New Roman"/>
          <w:lang w:val="en-GB"/>
        </w:rPr>
      </w:pPr>
      <w:r w:rsidRPr="00346D41">
        <w:rPr>
          <w:rFonts w:ascii="Times New Roman" w:hAnsi="Times New Roman" w:cs="Times New Roman"/>
          <w:lang w:val="en-GB"/>
        </w:rPr>
        <w:t>Climate models (e.g. CIMP5 and CIMP6 - https://interactive-atlas.ipcc.ch) predict higher average temperature with less summer precipitation in southern parts of Europe, causing favourable</w:t>
      </w:r>
      <w:r>
        <w:rPr>
          <w:rFonts w:ascii="Times New Roman" w:hAnsi="Times New Roman" w:cs="Times New Roman"/>
          <w:lang w:val="en-GB"/>
        </w:rPr>
        <w:t xml:space="preserve"> conditions for severe biomass burning events</w:t>
      </w:r>
      <w:r w:rsidRPr="00346D41">
        <w:rPr>
          <w:rFonts w:ascii="Times New Roman" w:hAnsi="Times New Roman" w:cs="Times New Roman"/>
          <w:lang w:val="en-GB"/>
        </w:rPr>
        <w:t>. In the next decades we could expect even mo</w:t>
      </w:r>
      <w:r>
        <w:rPr>
          <w:rFonts w:ascii="Times New Roman" w:hAnsi="Times New Roman" w:cs="Times New Roman"/>
          <w:lang w:val="en-GB"/>
        </w:rPr>
        <w:t xml:space="preserve">re frequent and severe </w:t>
      </w:r>
      <w:r w:rsidR="00971257">
        <w:rPr>
          <w:rFonts w:ascii="Times New Roman" w:hAnsi="Times New Roman" w:cs="Times New Roman"/>
          <w:lang w:val="en-GB"/>
        </w:rPr>
        <w:t xml:space="preserve">fire </w:t>
      </w:r>
      <w:r>
        <w:rPr>
          <w:rFonts w:ascii="Times New Roman" w:hAnsi="Times New Roman" w:cs="Times New Roman"/>
          <w:lang w:val="en-GB"/>
        </w:rPr>
        <w:t>events, at least in this</w:t>
      </w:r>
      <w:r w:rsidRPr="00346D41">
        <w:rPr>
          <w:rFonts w:ascii="Times New Roman" w:hAnsi="Times New Roman" w:cs="Times New Roman"/>
          <w:lang w:val="en-GB"/>
        </w:rPr>
        <w:t xml:space="preserve"> region,</w:t>
      </w:r>
      <w:r w:rsidR="00506DD0">
        <w:rPr>
          <w:rFonts w:ascii="Times New Roman" w:hAnsi="Times New Roman" w:cs="Times New Roman"/>
          <w:lang w:val="en-GB"/>
        </w:rPr>
        <w:t xml:space="preserve"> so we believe we</w:t>
      </w:r>
      <w:r w:rsidRPr="00346D41">
        <w:rPr>
          <w:rFonts w:ascii="Times New Roman" w:hAnsi="Times New Roman" w:cs="Times New Roman"/>
          <w:lang w:val="en-GB"/>
        </w:rPr>
        <w:t xml:space="preserve"> should </w:t>
      </w:r>
      <w:r w:rsidR="00971257">
        <w:rPr>
          <w:rFonts w:ascii="Times New Roman" w:hAnsi="Times New Roman" w:cs="Times New Roman"/>
          <w:lang w:val="en-GB"/>
        </w:rPr>
        <w:t xml:space="preserve">be prepared and </w:t>
      </w:r>
      <w:r w:rsidRPr="00346D41">
        <w:rPr>
          <w:rFonts w:ascii="Times New Roman" w:hAnsi="Times New Roman" w:cs="Times New Roman"/>
          <w:lang w:val="en-GB"/>
        </w:rPr>
        <w:t>respond appropriately.</w:t>
      </w:r>
    </w:p>
    <w:p w:rsidR="00C33582" w:rsidRDefault="00C33582" w:rsidP="00C33582">
      <w:pPr>
        <w:jc w:val="both"/>
        <w:rPr>
          <w:rFonts w:ascii="Times New Roman" w:hAnsi="Times New Roman" w:cs="Times New Roman"/>
          <w:lang w:val="en-GB"/>
        </w:rPr>
      </w:pPr>
      <w:r w:rsidRPr="00C33582">
        <w:rPr>
          <w:rFonts w:ascii="Times New Roman" w:hAnsi="Times New Roman" w:cs="Times New Roman"/>
          <w:lang w:val="en-GB"/>
        </w:rPr>
        <w:t xml:space="preserve">Improved FU information is only possible with the use of reliable, accurate and appropriate detection and forecasting capabilities. Capacity </w:t>
      </w:r>
      <w:proofErr w:type="gramStart"/>
      <w:r w:rsidRPr="00C33582">
        <w:rPr>
          <w:rFonts w:ascii="Times New Roman" w:hAnsi="Times New Roman" w:cs="Times New Roman"/>
          <w:lang w:val="en-GB"/>
        </w:rPr>
        <w:t>could be developed</w:t>
      </w:r>
      <w:proofErr w:type="gramEnd"/>
      <w:r w:rsidRPr="00C33582">
        <w:rPr>
          <w:rFonts w:ascii="Times New Roman" w:hAnsi="Times New Roman" w:cs="Times New Roman"/>
          <w:lang w:val="en-GB"/>
        </w:rPr>
        <w:t xml:space="preserve"> on national or international level.  </w:t>
      </w:r>
    </w:p>
    <w:p w:rsidR="00C33582" w:rsidRDefault="00C33582" w:rsidP="00C33582">
      <w:pPr>
        <w:jc w:val="both"/>
        <w:rPr>
          <w:rFonts w:ascii="Times New Roman" w:hAnsi="Times New Roman" w:cs="Times New Roman"/>
          <w:lang w:val="en-GB"/>
        </w:rPr>
      </w:pPr>
      <w:r w:rsidRPr="00C33582">
        <w:rPr>
          <w:rFonts w:ascii="Times New Roman" w:hAnsi="Times New Roman" w:cs="Times New Roman"/>
          <w:lang w:val="en-GB"/>
        </w:rPr>
        <w:t>Several open data products for the EUR region providing detection and forecasting information of biomass burning smoke are available. The products development and research focus mostly on air qua</w:t>
      </w:r>
      <w:r>
        <w:rPr>
          <w:rFonts w:ascii="Times New Roman" w:hAnsi="Times New Roman" w:cs="Times New Roman"/>
          <w:lang w:val="en-GB"/>
        </w:rPr>
        <w:t>lity information. Nevertheless</w:t>
      </w:r>
      <w:r w:rsidRPr="00C33582">
        <w:rPr>
          <w:rFonts w:ascii="Times New Roman" w:hAnsi="Times New Roman" w:cs="Times New Roman"/>
          <w:lang w:val="en-GB"/>
        </w:rPr>
        <w:t>, the aviation industry could benefit from this already available information.</w:t>
      </w:r>
    </w:p>
    <w:p w:rsidR="002A6629" w:rsidRDefault="00C33582" w:rsidP="00C33582">
      <w:pPr>
        <w:jc w:val="both"/>
        <w:rPr>
          <w:rFonts w:ascii="Times New Roman" w:hAnsi="Times New Roman" w:cs="Times New Roman"/>
          <w:lang w:val="en-GB"/>
        </w:rPr>
      </w:pPr>
      <w:r w:rsidRPr="00C33582">
        <w:rPr>
          <w:rFonts w:ascii="Times New Roman" w:hAnsi="Times New Roman" w:cs="Times New Roman"/>
          <w:lang w:val="en-GB"/>
        </w:rPr>
        <w:t xml:space="preserve">Special global satellite monitoring of fire areas is available at Copernicus platform </w:t>
      </w:r>
      <w:hyperlink r:id="rId8" w:history="1">
        <w:r w:rsidR="002A6629" w:rsidRPr="000D65B9">
          <w:rPr>
            <w:rStyle w:val="Hyperlink"/>
            <w:rFonts w:ascii="Times New Roman" w:hAnsi="Times New Roman" w:cs="Times New Roman"/>
            <w:lang w:val="en-GB"/>
          </w:rPr>
          <w:t>https://gwis.jrc.ec.europa.eu/apps/gwis_current_situation/index.html</w:t>
        </w:r>
      </w:hyperlink>
      <w:r w:rsidR="002A6629">
        <w:rPr>
          <w:rFonts w:ascii="Times New Roman" w:hAnsi="Times New Roman" w:cs="Times New Roman"/>
          <w:lang w:val="en-GB"/>
        </w:rPr>
        <w:t xml:space="preserve"> .</w:t>
      </w:r>
    </w:p>
    <w:p w:rsidR="00C33582" w:rsidRPr="00C33582" w:rsidRDefault="00C33582" w:rsidP="00C33582">
      <w:pPr>
        <w:jc w:val="both"/>
        <w:rPr>
          <w:rFonts w:ascii="Times New Roman" w:hAnsi="Times New Roman" w:cs="Times New Roman"/>
          <w:lang w:val="en-GB"/>
        </w:rPr>
      </w:pPr>
      <w:r w:rsidRPr="00C33582">
        <w:rPr>
          <w:rFonts w:ascii="Times New Roman" w:hAnsi="Times New Roman" w:cs="Times New Roman"/>
          <w:lang w:val="en-GB"/>
        </w:rPr>
        <w:t xml:space="preserve">On-site real time data over the EUR region is available at EUMETNET’s extensive ceilometer network platform </w:t>
      </w:r>
      <w:hyperlink r:id="rId9" w:anchor="/cm_profile" w:history="1">
        <w:r w:rsidR="002A6629" w:rsidRPr="000D65B9">
          <w:rPr>
            <w:rStyle w:val="Hyperlink"/>
            <w:rFonts w:ascii="Times New Roman" w:hAnsi="Times New Roman" w:cs="Times New Roman"/>
            <w:lang w:val="en-GB"/>
          </w:rPr>
          <w:t>https://e-profile.eu/#/cm_profile</w:t>
        </w:r>
      </w:hyperlink>
      <w:r w:rsidR="002A6629">
        <w:rPr>
          <w:rFonts w:ascii="Times New Roman" w:hAnsi="Times New Roman" w:cs="Times New Roman"/>
          <w:lang w:val="en-GB"/>
        </w:rPr>
        <w:t xml:space="preserve"> </w:t>
      </w:r>
      <w:r w:rsidRPr="00C33582">
        <w:rPr>
          <w:rFonts w:ascii="Times New Roman" w:hAnsi="Times New Roman" w:cs="Times New Roman"/>
          <w:lang w:val="en-GB"/>
        </w:rPr>
        <w:t xml:space="preserve">with point vertical </w:t>
      </w:r>
      <w:proofErr w:type="gramStart"/>
      <w:r w:rsidRPr="00C33582">
        <w:rPr>
          <w:rFonts w:ascii="Times New Roman" w:hAnsi="Times New Roman" w:cs="Times New Roman"/>
          <w:lang w:val="en-GB"/>
        </w:rPr>
        <w:t>back scatter</w:t>
      </w:r>
      <w:proofErr w:type="gramEnd"/>
      <w:r w:rsidRPr="00C33582">
        <w:rPr>
          <w:rFonts w:ascii="Times New Roman" w:hAnsi="Times New Roman" w:cs="Times New Roman"/>
          <w:lang w:val="en-GB"/>
        </w:rPr>
        <w:t xml:space="preserve"> measurement data. Given the known limitations of this type of measurements, the data could also be useful for the detection of air pollution particles (including biomass burning smoke) at a given point and the estimation of vertical extent of the particles layers.   </w:t>
      </w:r>
    </w:p>
    <w:p w:rsidR="00D34D7E" w:rsidRDefault="00C33582" w:rsidP="00C33582">
      <w:pPr>
        <w:jc w:val="both"/>
        <w:rPr>
          <w:rFonts w:ascii="Times New Roman" w:hAnsi="Times New Roman" w:cs="Times New Roman"/>
          <w:lang w:val="en-GB"/>
        </w:rPr>
      </w:pPr>
      <w:r w:rsidRPr="00C33582">
        <w:rPr>
          <w:rFonts w:ascii="Times New Roman" w:hAnsi="Times New Roman" w:cs="Times New Roman"/>
          <w:lang w:val="en-GB"/>
        </w:rPr>
        <w:t xml:space="preserve">Numerical modelling results for global biomass burning smoke areas is available at the Copernicus Atmosphere Monitoring Service (CAMS) </w:t>
      </w:r>
      <w:hyperlink r:id="rId10" w:history="1">
        <w:r w:rsidR="002A6629" w:rsidRPr="000D65B9">
          <w:rPr>
            <w:rStyle w:val="Hyperlink"/>
            <w:rFonts w:ascii="Times New Roman" w:hAnsi="Times New Roman" w:cs="Times New Roman"/>
            <w:lang w:val="en-GB"/>
          </w:rPr>
          <w:t>https://atmosphere.copernicus.eu/charts/</w:t>
        </w:r>
      </w:hyperlink>
      <w:r w:rsidR="002A6629">
        <w:rPr>
          <w:rFonts w:ascii="Times New Roman" w:hAnsi="Times New Roman" w:cs="Times New Roman"/>
          <w:lang w:val="en-GB"/>
        </w:rPr>
        <w:t xml:space="preserve"> </w:t>
      </w:r>
      <w:r w:rsidRPr="00C33582">
        <w:rPr>
          <w:rFonts w:ascii="Times New Roman" w:hAnsi="Times New Roman" w:cs="Times New Roman"/>
          <w:lang w:val="en-GB"/>
        </w:rPr>
        <w:t>. The charts show forecasts of biomass burning aerosol total optical depth at 550 nm</w:t>
      </w:r>
      <w:r w:rsidR="002A6629">
        <w:rPr>
          <w:rFonts w:ascii="Times New Roman" w:hAnsi="Times New Roman" w:cs="Times New Roman"/>
          <w:lang w:val="en-GB"/>
        </w:rPr>
        <w:t>.</w:t>
      </w:r>
    </w:p>
    <w:p w:rsidR="00D34D7E" w:rsidRDefault="00C33582" w:rsidP="00C33582">
      <w:pPr>
        <w:jc w:val="both"/>
        <w:rPr>
          <w:rFonts w:ascii="Times New Roman" w:hAnsi="Times New Roman" w:cs="Times New Roman"/>
          <w:lang w:val="en-GB"/>
        </w:rPr>
      </w:pPr>
      <w:r w:rsidRPr="00C33582">
        <w:rPr>
          <w:rFonts w:ascii="Times New Roman" w:hAnsi="Times New Roman" w:cs="Times New Roman"/>
          <w:lang w:val="en-GB"/>
        </w:rPr>
        <w:t xml:space="preserve">Numerical modelling for daily particulate matter (PM) biomass burning concentration is available at </w:t>
      </w:r>
      <w:hyperlink r:id="rId11" w:history="1">
        <w:r w:rsidR="00DD0D94" w:rsidRPr="000D65B9">
          <w:rPr>
            <w:rStyle w:val="Hyperlink"/>
            <w:rFonts w:ascii="Times New Roman" w:hAnsi="Times New Roman" w:cs="Times New Roman"/>
            <w:lang w:val="en-GB"/>
          </w:rPr>
          <w:t>https://www.regional.atmosphere.copernicus.eu/</w:t>
        </w:r>
      </w:hyperlink>
      <w:r w:rsidR="00DD0D94">
        <w:rPr>
          <w:rFonts w:ascii="Times New Roman" w:hAnsi="Times New Roman" w:cs="Times New Roman"/>
          <w:lang w:val="en-GB"/>
        </w:rPr>
        <w:t xml:space="preserve"> </w:t>
      </w:r>
      <w:r w:rsidRPr="00C33582">
        <w:rPr>
          <w:rFonts w:ascii="Times New Roman" w:hAnsi="Times New Roman" w:cs="Times New Roman"/>
          <w:lang w:val="en-GB"/>
        </w:rPr>
        <w:t>. The forecast is an output from an ensemble model (so called CAMS regional Ensemble) based on eleven state-of-the-art numerical air quality models developed in Eur</w:t>
      </w:r>
      <w:r w:rsidR="00D34D7E">
        <w:rPr>
          <w:rFonts w:ascii="Times New Roman" w:hAnsi="Times New Roman" w:cs="Times New Roman"/>
          <w:lang w:val="en-GB"/>
        </w:rPr>
        <w:t>ope.</w:t>
      </w:r>
    </w:p>
    <w:p w:rsidR="00A77982" w:rsidRDefault="00D34D7E" w:rsidP="00ED5EAC">
      <w:pPr>
        <w:jc w:val="both"/>
        <w:rPr>
          <w:rFonts w:ascii="Times New Roman" w:hAnsi="Times New Roman" w:cs="Times New Roman"/>
          <w:lang w:val="en-GB"/>
        </w:rPr>
      </w:pPr>
      <w:r w:rsidRPr="00D34D7E">
        <w:rPr>
          <w:rFonts w:ascii="Times New Roman" w:hAnsi="Times New Roman" w:cs="Times New Roman"/>
          <w:lang w:val="en-GB"/>
        </w:rPr>
        <w:t xml:space="preserve">State MET providers are encouraged </w:t>
      </w:r>
      <w:proofErr w:type="gramStart"/>
      <w:r w:rsidRPr="00D34D7E">
        <w:rPr>
          <w:rFonts w:ascii="Times New Roman" w:hAnsi="Times New Roman" w:cs="Times New Roman"/>
          <w:lang w:val="en-GB"/>
        </w:rPr>
        <w:t>to further investigate</w:t>
      </w:r>
      <w:proofErr w:type="gramEnd"/>
      <w:r w:rsidRPr="00D34D7E">
        <w:rPr>
          <w:rFonts w:ascii="Times New Roman" w:hAnsi="Times New Roman" w:cs="Times New Roman"/>
          <w:lang w:val="en-GB"/>
        </w:rPr>
        <w:t xml:space="preserve"> existing and emerging modelling and detection capabilities within individual States with national organisations responsible for air quality services or similar (could be the same as MET ANSP or different entities). </w:t>
      </w:r>
    </w:p>
    <w:p w:rsidR="00ED5EAC" w:rsidRDefault="00A77982" w:rsidP="00ED5EAC">
      <w:pPr>
        <w:jc w:val="both"/>
        <w:rPr>
          <w:rFonts w:ascii="Times New Roman" w:hAnsi="Times New Roman" w:cs="Times New Roman"/>
          <w:lang w:val="en-GB"/>
        </w:rPr>
      </w:pPr>
      <w:r w:rsidRPr="00A77982">
        <w:rPr>
          <w:rFonts w:ascii="Times New Roman" w:hAnsi="Times New Roman" w:cs="Times New Roman"/>
          <w:lang w:val="en-GB"/>
        </w:rPr>
        <w:t xml:space="preserve">States are </w:t>
      </w:r>
      <w:r>
        <w:rPr>
          <w:rFonts w:ascii="Times New Roman" w:hAnsi="Times New Roman" w:cs="Times New Roman"/>
          <w:lang w:val="en-GB"/>
        </w:rPr>
        <w:t xml:space="preserve">also </w:t>
      </w:r>
      <w:r w:rsidRPr="00A77982">
        <w:rPr>
          <w:rFonts w:ascii="Times New Roman" w:hAnsi="Times New Roman" w:cs="Times New Roman"/>
          <w:lang w:val="en-GB"/>
        </w:rPr>
        <w:t>encouraged to improve coordination and information exchange between the MET service provider a</w:t>
      </w:r>
      <w:r>
        <w:rPr>
          <w:rFonts w:ascii="Times New Roman" w:hAnsi="Times New Roman" w:cs="Times New Roman"/>
          <w:lang w:val="en-GB"/>
        </w:rPr>
        <w:t>nd the ATS provider, since FU</w:t>
      </w:r>
      <w:r w:rsidRPr="00A77982">
        <w:rPr>
          <w:rFonts w:ascii="Times New Roman" w:hAnsi="Times New Roman" w:cs="Times New Roman"/>
          <w:lang w:val="en-GB"/>
        </w:rPr>
        <w:t xml:space="preserve"> could cause airspace flight restrictions or bans</w:t>
      </w:r>
      <w:r>
        <w:rPr>
          <w:rFonts w:ascii="Times New Roman" w:hAnsi="Times New Roman" w:cs="Times New Roman"/>
          <w:lang w:val="en-GB"/>
        </w:rPr>
        <w:t xml:space="preserve"> and information platforms above could help MET ANSP</w:t>
      </w:r>
      <w:r w:rsidRPr="00A77982">
        <w:t xml:space="preserve"> </w:t>
      </w:r>
      <w:r w:rsidRPr="00A77982">
        <w:rPr>
          <w:rFonts w:ascii="Times New Roman" w:hAnsi="Times New Roman" w:cs="Times New Roman"/>
          <w:lang w:val="en-GB"/>
        </w:rPr>
        <w:t>as useful additional information, if capabilities at national State level are not sufficient.</w:t>
      </w:r>
    </w:p>
    <w:p w:rsidR="002C4555" w:rsidRDefault="002C4555" w:rsidP="00ED5EAC">
      <w:pPr>
        <w:jc w:val="both"/>
        <w:rPr>
          <w:rFonts w:ascii="Times New Roman" w:hAnsi="Times New Roman" w:cs="Times New Roman"/>
          <w:lang w:val="en-GB"/>
        </w:rPr>
      </w:pPr>
    </w:p>
    <w:p w:rsidR="006A1806" w:rsidRDefault="006A1806" w:rsidP="00ED5EAC">
      <w:pPr>
        <w:jc w:val="both"/>
        <w:rPr>
          <w:rFonts w:ascii="Times New Roman" w:hAnsi="Times New Roman" w:cs="Times New Roman"/>
          <w:lang w:val="en-GB"/>
        </w:rPr>
      </w:pPr>
    </w:p>
    <w:p w:rsidR="002C4555" w:rsidRDefault="002C4555" w:rsidP="00ED5EAC">
      <w:pPr>
        <w:jc w:val="both"/>
        <w:rPr>
          <w:rFonts w:ascii="Times New Roman" w:hAnsi="Times New Roman" w:cs="Times New Roman"/>
          <w:lang w:val="en-GB"/>
        </w:rPr>
      </w:pPr>
    </w:p>
    <w:p w:rsidR="00B51678" w:rsidRDefault="00B51678" w:rsidP="00ED5EAC">
      <w:pPr>
        <w:jc w:val="both"/>
        <w:rPr>
          <w:rFonts w:ascii="Times New Roman" w:hAnsi="Times New Roman" w:cs="Times New Roman"/>
          <w:lang w:val="en-GB"/>
        </w:rPr>
      </w:pPr>
    </w:p>
    <w:p w:rsidR="00F17ED6" w:rsidRDefault="00F17ED6" w:rsidP="00ED5EAC">
      <w:pPr>
        <w:jc w:val="both"/>
        <w:rPr>
          <w:rFonts w:ascii="Times New Roman" w:hAnsi="Times New Roman" w:cs="Times New Roman"/>
          <w:lang w:val="en-GB"/>
        </w:rPr>
      </w:pPr>
    </w:p>
    <w:p w:rsidR="009801F8" w:rsidRDefault="009801F8" w:rsidP="00ED5EAC">
      <w:pPr>
        <w:jc w:val="both"/>
        <w:rPr>
          <w:rFonts w:ascii="Times New Roman" w:hAnsi="Times New Roman" w:cs="Times New Roman"/>
          <w:lang w:val="en-GB"/>
        </w:rPr>
      </w:pPr>
    </w:p>
    <w:p w:rsidR="00A77982" w:rsidRPr="004370B3" w:rsidRDefault="00A77982" w:rsidP="00ED5EAC">
      <w:pPr>
        <w:jc w:val="both"/>
        <w:rPr>
          <w:rFonts w:ascii="Times New Roman" w:hAnsi="Times New Roman" w:cs="Times New Roman"/>
          <w:b/>
          <w:lang w:val="en-GB"/>
        </w:rPr>
      </w:pPr>
      <w:r w:rsidRPr="004370B3">
        <w:rPr>
          <w:rFonts w:ascii="Times New Roman" w:hAnsi="Times New Roman" w:cs="Times New Roman"/>
          <w:b/>
          <w:lang w:val="en-GB"/>
        </w:rPr>
        <w:lastRenderedPageBreak/>
        <w:t>Some example</w:t>
      </w:r>
      <w:r w:rsidR="002C4555" w:rsidRPr="004370B3">
        <w:rPr>
          <w:rFonts w:ascii="Times New Roman" w:hAnsi="Times New Roman" w:cs="Times New Roman"/>
          <w:b/>
          <w:lang w:val="en-GB"/>
        </w:rPr>
        <w:t>s</w:t>
      </w:r>
      <w:r w:rsidRPr="004370B3">
        <w:rPr>
          <w:rFonts w:ascii="Times New Roman" w:hAnsi="Times New Roman" w:cs="Times New Roman"/>
          <w:b/>
          <w:lang w:val="en-GB"/>
        </w:rPr>
        <w:t xml:space="preserve"> of</w:t>
      </w:r>
      <w:r w:rsidR="006A1806">
        <w:rPr>
          <w:rFonts w:ascii="Times New Roman" w:hAnsi="Times New Roman" w:cs="Times New Roman"/>
          <w:b/>
          <w:lang w:val="en-GB"/>
        </w:rPr>
        <w:t xml:space="preserve"> available</w:t>
      </w:r>
      <w:r w:rsidRPr="004370B3">
        <w:rPr>
          <w:rFonts w:ascii="Times New Roman" w:hAnsi="Times New Roman" w:cs="Times New Roman"/>
          <w:b/>
          <w:lang w:val="en-GB"/>
        </w:rPr>
        <w:t xml:space="preserve"> products from </w:t>
      </w:r>
      <w:r w:rsidR="002C4555" w:rsidRPr="004370B3">
        <w:rPr>
          <w:rFonts w:ascii="Times New Roman" w:hAnsi="Times New Roman" w:cs="Times New Roman"/>
          <w:b/>
          <w:lang w:val="en-GB"/>
        </w:rPr>
        <w:t>the summer</w:t>
      </w:r>
      <w:r w:rsidRPr="004370B3">
        <w:rPr>
          <w:rFonts w:ascii="Times New Roman" w:hAnsi="Times New Roman" w:cs="Times New Roman"/>
          <w:b/>
          <w:lang w:val="en-GB"/>
        </w:rPr>
        <w:t xml:space="preserve"> 2023 period</w:t>
      </w:r>
    </w:p>
    <w:p w:rsidR="00B05791" w:rsidRPr="002C4555" w:rsidRDefault="00C80251" w:rsidP="002C4555">
      <w:pPr>
        <w:jc w:val="both"/>
        <w:rPr>
          <w:rFonts w:ascii="Times New Roman" w:hAnsi="Times New Roman" w:cs="Times New Roman"/>
          <w:lang w:val="en-GB"/>
        </w:rPr>
      </w:pPr>
      <w:r w:rsidRPr="00C80251">
        <w:rPr>
          <w:rFonts w:ascii="Times New Roman" w:hAnsi="Times New Roman" w:cs="Times New Roman"/>
          <w:lang w:val="en-GB"/>
        </w:rPr>
        <w:t>Fires on island R</w:t>
      </w:r>
      <w:r w:rsidR="004A040D">
        <w:rPr>
          <w:rFonts w:ascii="Times New Roman" w:hAnsi="Times New Roman" w:cs="Times New Roman"/>
          <w:lang w:val="en-GB"/>
        </w:rPr>
        <w:t>h</w:t>
      </w:r>
      <w:r w:rsidRPr="00C80251">
        <w:rPr>
          <w:rFonts w:ascii="Times New Roman" w:hAnsi="Times New Roman" w:cs="Times New Roman"/>
          <w:lang w:val="en-GB"/>
        </w:rPr>
        <w:t>o</w:t>
      </w:r>
      <w:r w:rsidR="004A040D">
        <w:rPr>
          <w:rFonts w:ascii="Times New Roman" w:hAnsi="Times New Roman" w:cs="Times New Roman"/>
          <w:lang w:val="en-GB"/>
        </w:rPr>
        <w:t>des</w:t>
      </w:r>
      <w:r w:rsidRPr="00C80251">
        <w:rPr>
          <w:rFonts w:ascii="Times New Roman" w:hAnsi="Times New Roman" w:cs="Times New Roman"/>
          <w:lang w:val="en-GB"/>
        </w:rPr>
        <w:t xml:space="preserve"> (Greece)</w:t>
      </w:r>
      <w:r w:rsidR="00E12ED5">
        <w:rPr>
          <w:rFonts w:ascii="Times New Roman" w:hAnsi="Times New Roman" w:cs="Times New Roman"/>
          <w:lang w:val="en-GB"/>
        </w:rPr>
        <w:t xml:space="preserve"> on the</w:t>
      </w:r>
      <w:r>
        <w:rPr>
          <w:rFonts w:ascii="Times New Roman" w:hAnsi="Times New Roman" w:cs="Times New Roman"/>
          <w:lang w:val="en-GB"/>
        </w:rPr>
        <w:t xml:space="preserve"> 23</w:t>
      </w:r>
      <w:r w:rsidR="00E12ED5">
        <w:rPr>
          <w:rFonts w:ascii="Times New Roman" w:hAnsi="Times New Roman" w:cs="Times New Roman"/>
          <w:vertAlign w:val="superscript"/>
          <w:lang w:val="en-GB"/>
        </w:rPr>
        <w:t>th</w:t>
      </w:r>
      <w:r>
        <w:rPr>
          <w:rFonts w:ascii="Times New Roman" w:hAnsi="Times New Roman" w:cs="Times New Roman"/>
          <w:lang w:val="en-GB"/>
        </w:rPr>
        <w:t xml:space="preserve"> of July 2023</w:t>
      </w:r>
    </w:p>
    <w:p w:rsidR="00C80251" w:rsidRDefault="00E12ED5" w:rsidP="00C80251">
      <w:pPr>
        <w:rPr>
          <w:rFonts w:ascii="Times New Roman" w:hAnsi="Times New Roman" w:cs="Times New Roman"/>
          <w:lang w:val="en-GB"/>
        </w:rPr>
      </w:pPr>
      <w:r>
        <w:rPr>
          <w:rFonts w:ascii="Times New Roman" w:hAnsi="Times New Roman" w:cs="Times New Roman"/>
          <w:noProof/>
          <w:lang w:val="en-US"/>
        </w:rPr>
        <w:drawing>
          <wp:inline distT="0" distB="0" distL="0" distR="0">
            <wp:extent cx="3149600" cy="1734035"/>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umetsat_View_2023-07-23T1130_arrow.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62734" cy="1741266"/>
                    </a:xfrm>
                    <a:prstGeom prst="rect">
                      <a:avLst/>
                    </a:prstGeom>
                  </pic:spPr>
                </pic:pic>
              </a:graphicData>
            </a:graphic>
          </wp:inline>
        </w:drawing>
      </w:r>
      <w:r>
        <w:rPr>
          <w:rFonts w:ascii="Times New Roman" w:hAnsi="Times New Roman" w:cs="Times New Roman"/>
          <w:lang w:val="en-GB"/>
        </w:rPr>
        <w:t xml:space="preserve">   </w:t>
      </w:r>
      <w:r w:rsidR="00FA6931">
        <w:rPr>
          <w:rFonts w:ascii="Times New Roman" w:hAnsi="Times New Roman" w:cs="Times New Roman"/>
          <w:noProof/>
          <w:lang w:val="en-US"/>
        </w:rPr>
        <w:drawing>
          <wp:inline distT="0" distB="0" distL="0" distR="0">
            <wp:extent cx="2828948" cy="1779626"/>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eece_ensamble23207202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3156" cy="1820018"/>
                    </a:xfrm>
                    <a:prstGeom prst="rect">
                      <a:avLst/>
                    </a:prstGeom>
                  </pic:spPr>
                </pic:pic>
              </a:graphicData>
            </a:graphic>
          </wp:inline>
        </w:drawing>
      </w:r>
    </w:p>
    <w:p w:rsidR="008A0325" w:rsidRPr="00E61D22" w:rsidRDefault="008A0325" w:rsidP="008A0325">
      <w:pPr>
        <w:pStyle w:val="NoSpacing"/>
        <w:rPr>
          <w:rFonts w:ascii="Times New Roman" w:hAnsi="Times New Roman" w:cs="Times New Roman"/>
          <w:i/>
          <w:sz w:val="18"/>
          <w:szCs w:val="18"/>
          <w:lang w:val="en-GB"/>
        </w:rPr>
      </w:pPr>
      <w:r w:rsidRPr="00E61D22">
        <w:rPr>
          <w:rFonts w:ascii="Times New Roman" w:hAnsi="Times New Roman" w:cs="Times New Roman"/>
          <w:i/>
          <w:sz w:val="18"/>
          <w:szCs w:val="18"/>
          <w:lang w:val="en-GB"/>
        </w:rPr>
        <w:t xml:space="preserve">Picture 1; </w:t>
      </w:r>
      <w:proofErr w:type="spellStart"/>
      <w:r w:rsidRPr="00E61D22">
        <w:rPr>
          <w:rFonts w:ascii="Times New Roman" w:hAnsi="Times New Roman" w:cs="Times New Roman"/>
          <w:i/>
          <w:sz w:val="18"/>
          <w:szCs w:val="18"/>
          <w:lang w:val="en-GB"/>
        </w:rPr>
        <w:t>Eumetsat</w:t>
      </w:r>
      <w:proofErr w:type="spellEnd"/>
      <w:r w:rsidRPr="00E61D22">
        <w:rPr>
          <w:rFonts w:ascii="Times New Roman" w:hAnsi="Times New Roman" w:cs="Times New Roman"/>
          <w:i/>
          <w:sz w:val="18"/>
          <w:szCs w:val="18"/>
          <w:lang w:val="en-GB"/>
        </w:rPr>
        <w:t xml:space="preserve"> Natural Colour RGB/MSG </w:t>
      </w:r>
      <w:proofErr w:type="gramStart"/>
      <w:r w:rsidRPr="00E61D22">
        <w:rPr>
          <w:rFonts w:ascii="Times New Roman" w:hAnsi="Times New Roman" w:cs="Times New Roman"/>
          <w:i/>
          <w:sz w:val="18"/>
          <w:szCs w:val="18"/>
          <w:lang w:val="en-GB"/>
        </w:rPr>
        <w:t>0 degree</w:t>
      </w:r>
      <w:proofErr w:type="gramEnd"/>
      <w:r w:rsidRPr="00E61D22">
        <w:rPr>
          <w:rFonts w:ascii="Times New Roman" w:hAnsi="Times New Roman" w:cs="Times New Roman"/>
          <w:i/>
          <w:sz w:val="18"/>
          <w:szCs w:val="18"/>
          <w:lang w:val="en-GB"/>
        </w:rPr>
        <w:t xml:space="preserve">      </w:t>
      </w:r>
      <w:r w:rsidR="00E31262" w:rsidRPr="00E61D22">
        <w:rPr>
          <w:rFonts w:ascii="Times New Roman" w:hAnsi="Times New Roman" w:cs="Times New Roman"/>
          <w:i/>
          <w:sz w:val="18"/>
          <w:szCs w:val="18"/>
          <w:lang w:val="en-GB"/>
        </w:rPr>
        <w:t xml:space="preserve">              P</w:t>
      </w:r>
      <w:r w:rsidRPr="00E61D22">
        <w:rPr>
          <w:rFonts w:ascii="Times New Roman" w:hAnsi="Times New Roman" w:cs="Times New Roman"/>
          <w:i/>
          <w:sz w:val="18"/>
          <w:szCs w:val="18"/>
          <w:lang w:val="en-GB"/>
        </w:rPr>
        <w:t>icture 2; CAMS ensemble forecast PM</w:t>
      </w:r>
      <w:r w:rsidR="00E31262" w:rsidRPr="00E61D22">
        <w:rPr>
          <w:rFonts w:ascii="Times New Roman" w:hAnsi="Times New Roman" w:cs="Times New Roman"/>
          <w:i/>
          <w:sz w:val="18"/>
          <w:szCs w:val="18"/>
          <w:lang w:val="en-GB"/>
        </w:rPr>
        <w:t>10</w:t>
      </w:r>
      <w:r w:rsidR="00A01D0E" w:rsidRPr="00E61D22">
        <w:rPr>
          <w:rFonts w:ascii="Times New Roman" w:hAnsi="Times New Roman" w:cs="Times New Roman"/>
          <w:i/>
          <w:sz w:val="18"/>
          <w:szCs w:val="18"/>
          <w:lang w:val="en-GB"/>
        </w:rPr>
        <w:t xml:space="preserve"> fire</w:t>
      </w:r>
      <w:r w:rsidRPr="00E61D22">
        <w:rPr>
          <w:rFonts w:ascii="Times New Roman" w:hAnsi="Times New Roman" w:cs="Times New Roman"/>
          <w:i/>
          <w:sz w:val="18"/>
          <w:szCs w:val="18"/>
          <w:lang w:val="en-GB"/>
        </w:rPr>
        <w:t xml:space="preserve"> particles</w:t>
      </w:r>
      <w:r w:rsidR="007A3292">
        <w:rPr>
          <w:rFonts w:ascii="Times New Roman" w:hAnsi="Times New Roman" w:cs="Times New Roman"/>
          <w:i/>
          <w:sz w:val="18"/>
          <w:szCs w:val="18"/>
          <w:lang w:val="en-GB"/>
        </w:rPr>
        <w:t xml:space="preserve"> at surface</w:t>
      </w:r>
    </w:p>
    <w:p w:rsidR="008A0325" w:rsidRPr="00B51678" w:rsidRDefault="008A0325" w:rsidP="008A0325">
      <w:pPr>
        <w:pStyle w:val="NoSpacing"/>
        <w:rPr>
          <w:rFonts w:ascii="Times New Roman" w:hAnsi="Times New Roman" w:cs="Times New Roman"/>
          <w:i/>
          <w:sz w:val="18"/>
          <w:szCs w:val="18"/>
          <w:lang w:val="fr-FR"/>
        </w:rPr>
      </w:pPr>
      <w:r w:rsidRPr="00B51678">
        <w:rPr>
          <w:rFonts w:ascii="Times New Roman" w:hAnsi="Times New Roman" w:cs="Times New Roman"/>
          <w:i/>
          <w:sz w:val="18"/>
          <w:szCs w:val="18"/>
          <w:lang w:val="fr-FR"/>
        </w:rPr>
        <w:t xml:space="preserve">Source - </w:t>
      </w:r>
      <w:hyperlink r:id="rId14" w:history="1">
        <w:r w:rsidRPr="00B51678">
          <w:rPr>
            <w:rStyle w:val="Hyperlink"/>
            <w:rFonts w:ascii="Times New Roman" w:hAnsi="Times New Roman" w:cs="Times New Roman"/>
            <w:i/>
            <w:sz w:val="18"/>
            <w:szCs w:val="18"/>
            <w:lang w:val="fr-FR"/>
          </w:rPr>
          <w:t>https://view.eumetsat.int/</w:t>
        </w:r>
      </w:hyperlink>
      <w:r w:rsidRPr="00B51678">
        <w:rPr>
          <w:rFonts w:ascii="Times New Roman" w:hAnsi="Times New Roman" w:cs="Times New Roman"/>
          <w:i/>
          <w:sz w:val="18"/>
          <w:szCs w:val="18"/>
          <w:lang w:val="fr-FR"/>
        </w:rPr>
        <w:tab/>
      </w:r>
      <w:r w:rsidRPr="00B51678">
        <w:rPr>
          <w:rFonts w:ascii="Times New Roman" w:hAnsi="Times New Roman" w:cs="Times New Roman"/>
          <w:i/>
          <w:sz w:val="18"/>
          <w:szCs w:val="18"/>
          <w:lang w:val="fr-FR"/>
        </w:rPr>
        <w:tab/>
      </w:r>
      <w:r w:rsidR="00E31262" w:rsidRPr="00B51678">
        <w:rPr>
          <w:rFonts w:ascii="Times New Roman" w:hAnsi="Times New Roman" w:cs="Times New Roman"/>
          <w:i/>
          <w:sz w:val="18"/>
          <w:szCs w:val="18"/>
          <w:lang w:val="fr-FR"/>
        </w:rPr>
        <w:t xml:space="preserve">                                      </w:t>
      </w:r>
      <w:r w:rsidRPr="00B51678">
        <w:rPr>
          <w:rFonts w:ascii="Times New Roman" w:hAnsi="Times New Roman" w:cs="Times New Roman"/>
          <w:i/>
          <w:sz w:val="18"/>
          <w:szCs w:val="18"/>
          <w:lang w:val="fr-FR"/>
        </w:rPr>
        <w:t xml:space="preserve"> Source</w:t>
      </w:r>
      <w:r w:rsidR="00E31262" w:rsidRPr="00B51678">
        <w:rPr>
          <w:rFonts w:ascii="Times New Roman" w:hAnsi="Times New Roman" w:cs="Times New Roman"/>
          <w:i/>
          <w:sz w:val="18"/>
          <w:szCs w:val="18"/>
          <w:lang w:val="fr-FR"/>
        </w:rPr>
        <w:t xml:space="preserve"> - </w:t>
      </w:r>
      <w:hyperlink r:id="rId15" w:history="1">
        <w:r w:rsidR="00E31262" w:rsidRPr="00B51678">
          <w:rPr>
            <w:rStyle w:val="Hyperlink"/>
            <w:rFonts w:ascii="Times New Roman" w:hAnsi="Times New Roman" w:cs="Times New Roman"/>
            <w:i/>
            <w:sz w:val="18"/>
            <w:szCs w:val="18"/>
            <w:lang w:val="fr-FR"/>
          </w:rPr>
          <w:t>https://www.regional.atmosphere.copernicus.eu/</w:t>
        </w:r>
      </w:hyperlink>
    </w:p>
    <w:p w:rsidR="00B05791" w:rsidRPr="00B51678" w:rsidRDefault="00B05791" w:rsidP="00C80251">
      <w:pPr>
        <w:rPr>
          <w:rFonts w:ascii="Times New Roman" w:hAnsi="Times New Roman" w:cs="Times New Roman"/>
          <w:sz w:val="18"/>
          <w:szCs w:val="18"/>
          <w:lang w:val="fr-FR"/>
        </w:rPr>
      </w:pPr>
    </w:p>
    <w:p w:rsidR="00B05791" w:rsidRDefault="00B05791" w:rsidP="00B05791">
      <w:pPr>
        <w:pStyle w:val="ListParagraph"/>
        <w:numPr>
          <w:ilvl w:val="0"/>
          <w:numId w:val="6"/>
        </w:numPr>
        <w:rPr>
          <w:rFonts w:ascii="Times New Roman" w:hAnsi="Times New Roman" w:cs="Times New Roman"/>
          <w:lang w:val="en-GB"/>
        </w:rPr>
      </w:pPr>
      <w:r>
        <w:rPr>
          <w:rFonts w:ascii="Times New Roman" w:hAnsi="Times New Roman" w:cs="Times New Roman"/>
          <w:lang w:val="en-GB"/>
        </w:rPr>
        <w:t>Portugal on the 9</w:t>
      </w:r>
      <w:r>
        <w:rPr>
          <w:rFonts w:ascii="Times New Roman" w:hAnsi="Times New Roman" w:cs="Times New Roman"/>
          <w:vertAlign w:val="superscript"/>
          <w:lang w:val="en-GB"/>
        </w:rPr>
        <w:t xml:space="preserve">th </w:t>
      </w:r>
      <w:r>
        <w:rPr>
          <w:rFonts w:ascii="Times New Roman" w:hAnsi="Times New Roman" w:cs="Times New Roman"/>
          <w:lang w:val="en-GB"/>
        </w:rPr>
        <w:t>of August 2023</w:t>
      </w:r>
    </w:p>
    <w:p w:rsidR="00B05791" w:rsidRDefault="00B05791" w:rsidP="00B05791">
      <w:pPr>
        <w:rPr>
          <w:rFonts w:ascii="Times New Roman" w:hAnsi="Times New Roman" w:cs="Times New Roman"/>
          <w:lang w:val="en-GB"/>
        </w:rPr>
      </w:pPr>
      <w:r>
        <w:rPr>
          <w:rFonts w:ascii="Times New Roman" w:hAnsi="Times New Roman" w:cs="Times New Roman"/>
          <w:noProof/>
          <w:lang w:val="en-US"/>
        </w:rPr>
        <w:drawing>
          <wp:inline distT="0" distB="0" distL="0" distR="0">
            <wp:extent cx="1749870" cy="2105891"/>
            <wp:effectExtent l="0" t="0" r="3175" b="889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rtugal_09082023_dmax.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76712" cy="2138194"/>
                    </a:xfrm>
                    <a:prstGeom prst="rect">
                      <a:avLst/>
                    </a:prstGeom>
                  </pic:spPr>
                </pic:pic>
              </a:graphicData>
            </a:graphic>
          </wp:inline>
        </w:drawing>
      </w:r>
    </w:p>
    <w:p w:rsidR="00A0185F" w:rsidRPr="00E61D22" w:rsidRDefault="00A0185F" w:rsidP="00A0185F">
      <w:pPr>
        <w:pStyle w:val="NoSpacing"/>
        <w:rPr>
          <w:rFonts w:ascii="Times New Roman" w:hAnsi="Times New Roman" w:cs="Times New Roman"/>
          <w:i/>
          <w:sz w:val="18"/>
          <w:szCs w:val="18"/>
          <w:lang w:val="en-GB"/>
        </w:rPr>
      </w:pPr>
      <w:r w:rsidRPr="00E61D22">
        <w:rPr>
          <w:rFonts w:ascii="Times New Roman" w:hAnsi="Times New Roman" w:cs="Times New Roman"/>
          <w:i/>
          <w:sz w:val="18"/>
          <w:szCs w:val="18"/>
          <w:lang w:val="en-GB"/>
        </w:rPr>
        <w:t>Picture 3; CAMS ensemble daily max PM10</w:t>
      </w:r>
      <w:r w:rsidR="00150DB0" w:rsidRPr="00E61D22">
        <w:rPr>
          <w:rFonts w:ascii="Times New Roman" w:hAnsi="Times New Roman" w:cs="Times New Roman"/>
          <w:i/>
          <w:sz w:val="18"/>
          <w:szCs w:val="18"/>
          <w:lang w:val="en-GB"/>
        </w:rPr>
        <w:t xml:space="preserve"> fire</w:t>
      </w:r>
      <w:r w:rsidRPr="00E61D22">
        <w:rPr>
          <w:rFonts w:ascii="Times New Roman" w:hAnsi="Times New Roman" w:cs="Times New Roman"/>
          <w:i/>
          <w:sz w:val="18"/>
          <w:szCs w:val="18"/>
          <w:lang w:val="en-GB"/>
        </w:rPr>
        <w:t xml:space="preserve"> particles</w:t>
      </w:r>
    </w:p>
    <w:p w:rsidR="002C4555" w:rsidRPr="00B51678" w:rsidRDefault="00A0185F" w:rsidP="002C4555">
      <w:pPr>
        <w:pStyle w:val="NoSpacing"/>
        <w:rPr>
          <w:rFonts w:ascii="Times New Roman" w:hAnsi="Times New Roman" w:cs="Times New Roman"/>
          <w:i/>
          <w:sz w:val="18"/>
          <w:szCs w:val="18"/>
          <w:lang w:val="fr-FR"/>
        </w:rPr>
      </w:pPr>
      <w:r w:rsidRPr="00B51678">
        <w:rPr>
          <w:rFonts w:ascii="Times New Roman" w:hAnsi="Times New Roman" w:cs="Times New Roman"/>
          <w:i/>
          <w:sz w:val="18"/>
          <w:szCs w:val="18"/>
          <w:lang w:val="fr-FR"/>
        </w:rPr>
        <w:t>Source - https://www.re</w:t>
      </w:r>
      <w:r w:rsidR="002C4555" w:rsidRPr="00B51678">
        <w:rPr>
          <w:rFonts w:ascii="Times New Roman" w:hAnsi="Times New Roman" w:cs="Times New Roman"/>
          <w:i/>
          <w:sz w:val="18"/>
          <w:szCs w:val="18"/>
          <w:lang w:val="fr-FR"/>
        </w:rPr>
        <w:t>gional.atmosphere.copernicus.eu</w:t>
      </w:r>
    </w:p>
    <w:p w:rsidR="002C4555" w:rsidRPr="00B51678" w:rsidRDefault="002C4555" w:rsidP="00B05791">
      <w:pPr>
        <w:rPr>
          <w:rFonts w:ascii="Times New Roman" w:hAnsi="Times New Roman" w:cs="Times New Roman"/>
          <w:lang w:val="fr-FR"/>
        </w:rPr>
      </w:pPr>
    </w:p>
    <w:p w:rsidR="002C4555" w:rsidRDefault="00B05791" w:rsidP="00B05791">
      <w:pPr>
        <w:pStyle w:val="ListParagraph"/>
        <w:numPr>
          <w:ilvl w:val="0"/>
          <w:numId w:val="6"/>
        </w:numPr>
        <w:rPr>
          <w:rFonts w:ascii="Times New Roman" w:hAnsi="Times New Roman" w:cs="Times New Roman"/>
          <w:lang w:val="en-GB"/>
        </w:rPr>
      </w:pPr>
      <w:r w:rsidRPr="002C4555">
        <w:rPr>
          <w:rFonts w:ascii="Times New Roman" w:hAnsi="Times New Roman" w:cs="Times New Roman"/>
          <w:lang w:val="en-GB"/>
        </w:rPr>
        <w:t>Canada and USA on the 6</w:t>
      </w:r>
      <w:r w:rsidRPr="002C4555">
        <w:rPr>
          <w:rFonts w:ascii="Times New Roman" w:hAnsi="Times New Roman" w:cs="Times New Roman"/>
          <w:vertAlign w:val="superscript"/>
          <w:lang w:val="en-GB"/>
        </w:rPr>
        <w:t xml:space="preserve">th </w:t>
      </w:r>
      <w:r w:rsidRPr="002C4555">
        <w:rPr>
          <w:rFonts w:ascii="Times New Roman" w:hAnsi="Times New Roman" w:cs="Times New Roman"/>
          <w:lang w:val="en-GB"/>
        </w:rPr>
        <w:t>of June 2023</w:t>
      </w:r>
    </w:p>
    <w:p w:rsidR="00B05791" w:rsidRPr="002C4555" w:rsidRDefault="00B05791" w:rsidP="002C4555">
      <w:pPr>
        <w:pStyle w:val="ListParagraph"/>
        <w:ind w:left="0"/>
        <w:rPr>
          <w:rFonts w:ascii="Times New Roman" w:hAnsi="Times New Roman" w:cs="Times New Roman"/>
          <w:lang w:val="en-GB"/>
        </w:rPr>
      </w:pPr>
      <w:r>
        <w:rPr>
          <w:rFonts w:ascii="Times New Roman" w:hAnsi="Times New Roman" w:cs="Times New Roman"/>
          <w:noProof/>
          <w:lang w:val="en-US"/>
        </w:rPr>
        <w:drawing>
          <wp:inline distT="0" distB="0" distL="0" distR="0">
            <wp:extent cx="2524580" cy="2272146"/>
            <wp:effectExtent l="0" t="0" r="952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moke_CANADA_USA.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66866" cy="2310203"/>
                    </a:xfrm>
                    <a:prstGeom prst="rect">
                      <a:avLst/>
                    </a:prstGeom>
                  </pic:spPr>
                </pic:pic>
              </a:graphicData>
            </a:graphic>
          </wp:inline>
        </w:drawing>
      </w:r>
    </w:p>
    <w:p w:rsidR="004370B3" w:rsidRDefault="003E447E" w:rsidP="003E447E">
      <w:pPr>
        <w:pStyle w:val="NoSpacing"/>
        <w:rPr>
          <w:rFonts w:ascii="Times New Roman" w:hAnsi="Times New Roman" w:cs="Times New Roman"/>
          <w:i/>
          <w:sz w:val="18"/>
          <w:szCs w:val="18"/>
          <w:lang w:val="en-GB"/>
        </w:rPr>
      </w:pPr>
      <w:r w:rsidRPr="00E61D22">
        <w:rPr>
          <w:rFonts w:ascii="Times New Roman" w:hAnsi="Times New Roman" w:cs="Times New Roman"/>
          <w:i/>
          <w:sz w:val="18"/>
          <w:szCs w:val="18"/>
          <w:lang w:val="en-GB"/>
        </w:rPr>
        <w:t xml:space="preserve"> Picture 4; Copernicus biomass burning aerosol optical depth at 550 nm forecast</w:t>
      </w:r>
    </w:p>
    <w:p w:rsidR="003E447E" w:rsidRPr="00B51678" w:rsidRDefault="003E447E" w:rsidP="003E447E">
      <w:pPr>
        <w:pStyle w:val="NoSpacing"/>
        <w:rPr>
          <w:rFonts w:ascii="Times New Roman" w:hAnsi="Times New Roman" w:cs="Times New Roman"/>
          <w:i/>
          <w:sz w:val="18"/>
          <w:szCs w:val="18"/>
          <w:lang w:val="fr-FR"/>
        </w:rPr>
      </w:pPr>
      <w:r w:rsidRPr="00B51678">
        <w:rPr>
          <w:rFonts w:ascii="Times New Roman" w:hAnsi="Times New Roman" w:cs="Times New Roman"/>
          <w:i/>
          <w:sz w:val="18"/>
          <w:szCs w:val="18"/>
          <w:lang w:val="fr-FR"/>
        </w:rPr>
        <w:t xml:space="preserve">Source - </w:t>
      </w:r>
      <w:hyperlink r:id="rId18" w:history="1">
        <w:r w:rsidRPr="00B51678">
          <w:rPr>
            <w:rStyle w:val="Hyperlink"/>
            <w:rFonts w:ascii="Times New Roman" w:hAnsi="Times New Roman" w:cs="Times New Roman"/>
            <w:i/>
            <w:sz w:val="18"/>
            <w:szCs w:val="18"/>
            <w:lang w:val="fr-FR"/>
          </w:rPr>
          <w:t>https://atmosphere.copernicus.eu/global-forecast-plots</w:t>
        </w:r>
      </w:hyperlink>
    </w:p>
    <w:p w:rsidR="003E447E" w:rsidRPr="00B51678" w:rsidRDefault="003E447E" w:rsidP="003E447E">
      <w:pPr>
        <w:pStyle w:val="NoSpacing"/>
        <w:rPr>
          <w:lang w:val="fr-FR"/>
        </w:rPr>
      </w:pPr>
    </w:p>
    <w:sectPr w:rsidR="003E447E" w:rsidRPr="00B51678" w:rsidSect="002F42D3">
      <w:headerReference w:type="default" r:id="rId19"/>
      <w:pgSz w:w="11906" w:h="16838"/>
      <w:pgMar w:top="1134" w:right="991" w:bottom="144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665E" w:rsidRDefault="00A1665E" w:rsidP="00B51678">
      <w:pPr>
        <w:spacing w:after="0" w:line="240" w:lineRule="auto"/>
      </w:pPr>
      <w:r>
        <w:separator/>
      </w:r>
    </w:p>
  </w:endnote>
  <w:endnote w:type="continuationSeparator" w:id="0">
    <w:p w:rsidR="00A1665E" w:rsidRDefault="00A1665E" w:rsidP="00B516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665E" w:rsidRDefault="00A1665E" w:rsidP="00B51678">
      <w:pPr>
        <w:spacing w:after="0" w:line="240" w:lineRule="auto"/>
      </w:pPr>
      <w:r>
        <w:separator/>
      </w:r>
    </w:p>
  </w:footnote>
  <w:footnote w:type="continuationSeparator" w:id="0">
    <w:p w:rsidR="00A1665E" w:rsidRDefault="00A1665E" w:rsidP="00B516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1678" w:rsidRDefault="007304B9" w:rsidP="00B51678">
    <w:pPr>
      <w:pStyle w:val="Header"/>
      <w:pBdr>
        <w:bottom w:val="single" w:sz="4" w:space="1" w:color="auto"/>
      </w:pBdr>
      <w:jc w:val="center"/>
    </w:pPr>
    <w:r>
      <w:t>X</w:t>
    </w:r>
    <w:r w:rsidR="00B51678">
      <w:t>-</w:t>
    </w:r>
    <w:sdt>
      <w:sdtPr>
        <w:id w:val="-449402692"/>
        <w:docPartObj>
          <w:docPartGallery w:val="Page Numbers (Top of Page)"/>
          <w:docPartUnique/>
        </w:docPartObj>
      </w:sdtPr>
      <w:sdtEndPr>
        <w:rPr>
          <w:noProof/>
        </w:rPr>
      </w:sdtEndPr>
      <w:sdtContent>
        <w:r w:rsidR="00B51678">
          <w:fldChar w:fldCharType="begin"/>
        </w:r>
        <w:r w:rsidR="00B51678">
          <w:instrText xml:space="preserve"> PAGE   \* MERGEFORMAT </w:instrText>
        </w:r>
        <w:r w:rsidR="00B51678">
          <w:fldChar w:fldCharType="separate"/>
        </w:r>
        <w:r>
          <w:rPr>
            <w:noProof/>
          </w:rPr>
          <w:t>2</w:t>
        </w:r>
        <w:r w:rsidR="00B51678">
          <w:rPr>
            <w:noProof/>
          </w:rPr>
          <w:fldChar w:fldCharType="end"/>
        </w:r>
      </w:sdtContent>
    </w:sdt>
  </w:p>
  <w:p w:rsidR="00B51678" w:rsidRDefault="00B516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F91964"/>
    <w:multiLevelType w:val="hybridMultilevel"/>
    <w:tmpl w:val="8D1E63AE"/>
    <w:lvl w:ilvl="0" w:tplc="F378CE5E">
      <w:start w:val="3"/>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1D5C108F"/>
    <w:multiLevelType w:val="hybridMultilevel"/>
    <w:tmpl w:val="BD4806A0"/>
    <w:lvl w:ilvl="0" w:tplc="A3825502">
      <w:start w:val="20"/>
      <w:numFmt w:val="bullet"/>
      <w:lvlText w:val=""/>
      <w:lvlJc w:val="left"/>
      <w:pPr>
        <w:ind w:left="720" w:hanging="360"/>
      </w:pPr>
      <w:rPr>
        <w:rFonts w:ascii="Wingdings" w:eastAsiaTheme="minorHAnsi" w:hAnsi="Wingdings"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426B474C"/>
    <w:multiLevelType w:val="hybridMultilevel"/>
    <w:tmpl w:val="808AA08C"/>
    <w:lvl w:ilvl="0" w:tplc="7644B48A">
      <w:start w:val="20"/>
      <w:numFmt w:val="bullet"/>
      <w:lvlText w:val=""/>
      <w:lvlJc w:val="left"/>
      <w:pPr>
        <w:ind w:left="720" w:hanging="360"/>
      </w:pPr>
      <w:rPr>
        <w:rFonts w:ascii="Wingdings" w:eastAsiaTheme="minorHAnsi" w:hAnsi="Wingdings"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5CF914C5"/>
    <w:multiLevelType w:val="hybridMultilevel"/>
    <w:tmpl w:val="55947870"/>
    <w:lvl w:ilvl="0" w:tplc="EEAA7E5E">
      <w:start w:val="20"/>
      <w:numFmt w:val="bullet"/>
      <w:lvlText w:val=""/>
      <w:lvlJc w:val="left"/>
      <w:pPr>
        <w:ind w:left="720" w:hanging="360"/>
      </w:pPr>
      <w:rPr>
        <w:rFonts w:ascii="Wingdings" w:eastAsiaTheme="minorHAnsi" w:hAnsi="Wingdings"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79881C32"/>
    <w:multiLevelType w:val="hybridMultilevel"/>
    <w:tmpl w:val="D00034B0"/>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7B2870D3"/>
    <w:multiLevelType w:val="hybridMultilevel"/>
    <w:tmpl w:val="A71A123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3"/>
  </w:num>
  <w:num w:numId="4">
    <w:abstractNumId w:val="0"/>
  </w:num>
  <w:num w:numId="5">
    <w:abstractNumId w:val="5"/>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4EA7"/>
    <w:rsid w:val="00041E11"/>
    <w:rsid w:val="000D3915"/>
    <w:rsid w:val="000E39A3"/>
    <w:rsid w:val="000F5D27"/>
    <w:rsid w:val="0012702A"/>
    <w:rsid w:val="00150DB0"/>
    <w:rsid w:val="00214F1B"/>
    <w:rsid w:val="00231EAE"/>
    <w:rsid w:val="00277892"/>
    <w:rsid w:val="002827C9"/>
    <w:rsid w:val="002A6629"/>
    <w:rsid w:val="002C00C1"/>
    <w:rsid w:val="002C4555"/>
    <w:rsid w:val="002F42D3"/>
    <w:rsid w:val="002F6FD4"/>
    <w:rsid w:val="00346D41"/>
    <w:rsid w:val="003A5B7C"/>
    <w:rsid w:val="003E447E"/>
    <w:rsid w:val="004370B3"/>
    <w:rsid w:val="004A040D"/>
    <w:rsid w:val="004B373D"/>
    <w:rsid w:val="00506DD0"/>
    <w:rsid w:val="00531409"/>
    <w:rsid w:val="00563947"/>
    <w:rsid w:val="005B18B7"/>
    <w:rsid w:val="005C67EC"/>
    <w:rsid w:val="00606522"/>
    <w:rsid w:val="00622F5E"/>
    <w:rsid w:val="00644EA7"/>
    <w:rsid w:val="00654C38"/>
    <w:rsid w:val="00676AFB"/>
    <w:rsid w:val="006A173D"/>
    <w:rsid w:val="006A1806"/>
    <w:rsid w:val="006E3A25"/>
    <w:rsid w:val="006F1C7C"/>
    <w:rsid w:val="007304B9"/>
    <w:rsid w:val="007A3292"/>
    <w:rsid w:val="008614F4"/>
    <w:rsid w:val="008A0325"/>
    <w:rsid w:val="008F03D3"/>
    <w:rsid w:val="00971257"/>
    <w:rsid w:val="009801F8"/>
    <w:rsid w:val="009E1060"/>
    <w:rsid w:val="00A0185F"/>
    <w:rsid w:val="00A01D0E"/>
    <w:rsid w:val="00A1665E"/>
    <w:rsid w:val="00A77982"/>
    <w:rsid w:val="00A805C4"/>
    <w:rsid w:val="00A9166D"/>
    <w:rsid w:val="00A920B1"/>
    <w:rsid w:val="00B05791"/>
    <w:rsid w:val="00B452A8"/>
    <w:rsid w:val="00B51678"/>
    <w:rsid w:val="00B87207"/>
    <w:rsid w:val="00C31381"/>
    <w:rsid w:val="00C33582"/>
    <w:rsid w:val="00C52806"/>
    <w:rsid w:val="00C67ADE"/>
    <w:rsid w:val="00C80251"/>
    <w:rsid w:val="00C80A96"/>
    <w:rsid w:val="00C941C6"/>
    <w:rsid w:val="00CC1E16"/>
    <w:rsid w:val="00CE1632"/>
    <w:rsid w:val="00D30ED1"/>
    <w:rsid w:val="00D34D7E"/>
    <w:rsid w:val="00D56544"/>
    <w:rsid w:val="00D81515"/>
    <w:rsid w:val="00DC0922"/>
    <w:rsid w:val="00DC53C4"/>
    <w:rsid w:val="00DD0D94"/>
    <w:rsid w:val="00DF23BE"/>
    <w:rsid w:val="00DF57C0"/>
    <w:rsid w:val="00E04404"/>
    <w:rsid w:val="00E12ED5"/>
    <w:rsid w:val="00E31262"/>
    <w:rsid w:val="00E61D22"/>
    <w:rsid w:val="00ED5EAC"/>
    <w:rsid w:val="00F17ED6"/>
    <w:rsid w:val="00FA6931"/>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9EE256"/>
  <w15:chartTrackingRefBased/>
  <w15:docId w15:val="{9ADEC2A3-88B2-47F5-B8A7-6B038D734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80A96"/>
    <w:pPr>
      <w:ind w:left="720"/>
      <w:contextualSpacing/>
    </w:pPr>
  </w:style>
  <w:style w:type="paragraph" w:styleId="NoSpacing">
    <w:name w:val="No Spacing"/>
    <w:uiPriority w:val="1"/>
    <w:qFormat/>
    <w:rsid w:val="008A0325"/>
    <w:pPr>
      <w:spacing w:after="0" w:line="240" w:lineRule="auto"/>
    </w:pPr>
  </w:style>
  <w:style w:type="character" w:styleId="Hyperlink">
    <w:name w:val="Hyperlink"/>
    <w:basedOn w:val="DefaultParagraphFont"/>
    <w:uiPriority w:val="99"/>
    <w:unhideWhenUsed/>
    <w:rsid w:val="008A0325"/>
    <w:rPr>
      <w:color w:val="0563C1" w:themeColor="hyperlink"/>
      <w:u w:val="single"/>
    </w:rPr>
  </w:style>
  <w:style w:type="paragraph" w:styleId="Header">
    <w:name w:val="header"/>
    <w:basedOn w:val="Normal"/>
    <w:link w:val="HeaderChar"/>
    <w:uiPriority w:val="99"/>
    <w:unhideWhenUsed/>
    <w:rsid w:val="00B5167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51678"/>
  </w:style>
  <w:style w:type="paragraph" w:styleId="Footer">
    <w:name w:val="footer"/>
    <w:basedOn w:val="Normal"/>
    <w:link w:val="FooterChar"/>
    <w:uiPriority w:val="99"/>
    <w:unhideWhenUsed/>
    <w:rsid w:val="00B51678"/>
    <w:pPr>
      <w:tabs>
        <w:tab w:val="center" w:pos="4680"/>
        <w:tab w:val="right" w:pos="9360"/>
      </w:tabs>
      <w:spacing w:after="0" w:line="240" w:lineRule="auto"/>
    </w:pPr>
  </w:style>
  <w:style w:type="character" w:customStyle="1" w:styleId="FooterChar">
    <w:name w:val="Footer Char"/>
    <w:basedOn w:val="DefaultParagraphFont"/>
    <w:link w:val="Footer"/>
    <w:uiPriority w:val="99"/>
    <w:rsid w:val="00B516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wis.jrc.ec.europa.eu/apps/gwis_current_situation/index.html" TargetMode="External"/><Relationship Id="rId13" Type="http://schemas.openxmlformats.org/officeDocument/2006/relationships/image" Target="media/image2.PNG"/><Relationship Id="rId18" Type="http://schemas.openxmlformats.org/officeDocument/2006/relationships/hyperlink" Target="https://atmosphere.copernicus.eu/global-forecast-plots"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regional.atmosphere.copernicus.eu/" TargetMode="External"/><Relationship Id="rId5" Type="http://schemas.openxmlformats.org/officeDocument/2006/relationships/webSettings" Target="webSettings.xml"/><Relationship Id="rId15" Type="http://schemas.openxmlformats.org/officeDocument/2006/relationships/hyperlink" Target="https://www.regional.atmosphere.copernicus.eu/" TargetMode="External"/><Relationship Id="rId10" Type="http://schemas.openxmlformats.org/officeDocument/2006/relationships/hyperlink" Target="https://atmosphere.copernicus.eu/charts/"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profile.eu/" TargetMode="External"/><Relationship Id="rId14" Type="http://schemas.openxmlformats.org/officeDocument/2006/relationships/hyperlink" Target="https://view.eumetsat.in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622C8E7-C7A7-46F7-9212-9B17AB1BB5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682</Words>
  <Characters>3889</Characters>
  <Application>Microsoft Office Word</Application>
  <DocSecurity>0</DocSecurity>
  <Lines>32</Lines>
  <Paragraphs>9</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Croatia Control Ltd.</Company>
  <LinksUpToDate>false</LinksUpToDate>
  <CharactersWithSpaces>4562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Lada Gabela Šeperić</dc:creator>
  <cp:keywords/>
  <dc:description/>
  <cp:lastModifiedBy>Hofstetter, Isabelle</cp:lastModifiedBy>
  <cp:revision>7</cp:revision>
  <dcterms:created xsi:type="dcterms:W3CDTF">2023-09-27T06:11:00Z</dcterms:created>
  <dcterms:modified xsi:type="dcterms:W3CDTF">2023-12-04T15:15:00Z</dcterms:modified>
</cp:coreProperties>
</file>